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4AEB" w14:textId="77777777" w:rsidR="00AF1C90" w:rsidRPr="002351FD" w:rsidRDefault="00AF1C90" w:rsidP="00AF1C90">
      <w:pPr>
        <w:ind w:left="112" w:right="-180"/>
        <w:jc w:val="center"/>
        <w:rPr>
          <w:rFonts w:ascii="Arial" w:hAnsi="Arial" w:cs="Arial"/>
          <w:b/>
          <w:bCs/>
          <w:i/>
          <w:iCs/>
          <w:lang w:val="en-AU"/>
        </w:rPr>
      </w:pPr>
      <w:r>
        <w:rPr>
          <w:rFonts w:ascii="Arial" w:hAnsi="Arial" w:cs="Arial"/>
          <w:b/>
          <w:bCs/>
          <w:i/>
          <w:iCs/>
          <w:lang w:val="en-AU"/>
        </w:rPr>
        <w:t xml:space="preserve">MAT – </w:t>
      </w:r>
      <w:r w:rsidRPr="002351FD">
        <w:rPr>
          <w:rFonts w:ascii="Arial" w:hAnsi="Arial" w:cs="Arial"/>
          <w:b/>
          <w:bCs/>
          <w:i/>
          <w:iCs/>
          <w:lang w:val="en-AU"/>
        </w:rPr>
        <w:t>Client Information</w:t>
      </w:r>
    </w:p>
    <w:p w14:paraId="0AEE2258" w14:textId="77777777" w:rsidR="00AF1C90" w:rsidRPr="002351FD" w:rsidRDefault="00AF1C90" w:rsidP="00AF1C90">
      <w:pPr>
        <w:ind w:left="112" w:right="-180"/>
        <w:rPr>
          <w:rFonts w:ascii="Arial" w:hAnsi="Arial" w:cs="Arial"/>
          <w:lang w:val="en-AU"/>
        </w:rPr>
      </w:pPr>
    </w:p>
    <w:tbl>
      <w:tblPr>
        <w:tblW w:w="0" w:type="auto"/>
        <w:jc w:val="center"/>
        <w:tblCellMar>
          <w:left w:w="0" w:type="dxa"/>
          <w:right w:w="0" w:type="dxa"/>
        </w:tblCellMar>
        <w:tblLook w:val="0000" w:firstRow="0" w:lastRow="0" w:firstColumn="0" w:lastColumn="0" w:noHBand="0" w:noVBand="0"/>
      </w:tblPr>
      <w:tblGrid>
        <w:gridCol w:w="2242"/>
        <w:gridCol w:w="2422"/>
        <w:gridCol w:w="1260"/>
        <w:gridCol w:w="990"/>
        <w:gridCol w:w="2386"/>
      </w:tblGrid>
      <w:tr w:rsidR="00AF1C90" w:rsidRPr="002351FD" w14:paraId="0AD83B59" w14:textId="77777777" w:rsidTr="00F61ECF">
        <w:trPr>
          <w:trHeight w:val="350"/>
          <w:jc w:val="center"/>
        </w:trPr>
        <w:tc>
          <w:tcPr>
            <w:tcW w:w="5924" w:type="dxa"/>
            <w:gridSpan w:val="3"/>
            <w:tcBorders>
              <w:top w:val="single" w:sz="12" w:space="0" w:color="auto"/>
              <w:left w:val="single" w:sz="12" w:space="0" w:color="auto"/>
              <w:bottom w:val="single" w:sz="8" w:space="0" w:color="auto"/>
              <w:right w:val="single" w:sz="8" w:space="0" w:color="auto"/>
            </w:tcBorders>
            <w:tcMar>
              <w:top w:w="170" w:type="dxa"/>
              <w:left w:w="108" w:type="dxa"/>
              <w:bottom w:w="170" w:type="dxa"/>
              <w:right w:w="108" w:type="dxa"/>
            </w:tcMar>
            <w:vAlign w:val="center"/>
          </w:tcPr>
          <w:p w14:paraId="6CA83EF1" w14:textId="77777777" w:rsidR="00AF1C90" w:rsidRPr="002351FD" w:rsidRDefault="00AF1C90" w:rsidP="00F61ECF">
            <w:pPr>
              <w:ind w:left="112" w:right="-180"/>
              <w:rPr>
                <w:rFonts w:ascii="Arial" w:hAnsi="Arial" w:cs="Arial"/>
              </w:rPr>
            </w:pPr>
            <w:r w:rsidRPr="002351FD">
              <w:rPr>
                <w:rFonts w:ascii="Arial" w:hAnsi="Arial" w:cs="Arial"/>
                <w:b/>
                <w:bCs/>
              </w:rPr>
              <w:t>Full Name:</w:t>
            </w:r>
            <w:r w:rsidRPr="002351FD">
              <w:rPr>
                <w:rFonts w:ascii="Arial" w:hAnsi="Arial" w:cs="Arial"/>
              </w:rPr>
              <w:t xml:space="preserve">  </w:t>
            </w:r>
          </w:p>
        </w:tc>
        <w:tc>
          <w:tcPr>
            <w:tcW w:w="3376" w:type="dxa"/>
            <w:gridSpan w:val="2"/>
            <w:tcBorders>
              <w:top w:val="single" w:sz="12" w:space="0" w:color="auto"/>
              <w:left w:val="nil"/>
              <w:bottom w:val="single" w:sz="8" w:space="0" w:color="auto"/>
              <w:right w:val="single" w:sz="12" w:space="0" w:color="auto"/>
            </w:tcBorders>
            <w:tcMar>
              <w:top w:w="170" w:type="dxa"/>
              <w:left w:w="108" w:type="dxa"/>
              <w:bottom w:w="170" w:type="dxa"/>
              <w:right w:w="108" w:type="dxa"/>
            </w:tcMar>
            <w:vAlign w:val="center"/>
          </w:tcPr>
          <w:p w14:paraId="0D838D81" w14:textId="77777777" w:rsidR="00AF1C90" w:rsidRPr="002351FD" w:rsidRDefault="00AF1C90" w:rsidP="00F61ECF">
            <w:pPr>
              <w:ind w:left="112" w:right="-180"/>
              <w:rPr>
                <w:rFonts w:ascii="Arial" w:hAnsi="Arial" w:cs="Arial"/>
              </w:rPr>
            </w:pPr>
            <w:r w:rsidRPr="002351FD">
              <w:rPr>
                <w:rFonts w:ascii="Arial" w:hAnsi="Arial" w:cs="Arial"/>
                <w:b/>
                <w:bCs/>
              </w:rPr>
              <w:t>Date:</w:t>
            </w:r>
            <w:r w:rsidRPr="002351FD">
              <w:rPr>
                <w:rFonts w:ascii="Arial" w:hAnsi="Arial" w:cs="Arial"/>
              </w:rPr>
              <w:t xml:space="preserve">  </w:t>
            </w:r>
          </w:p>
        </w:tc>
      </w:tr>
      <w:tr w:rsidR="00AF1C90" w:rsidRPr="002351FD" w14:paraId="17B96E09" w14:textId="77777777" w:rsidTr="00F61ECF">
        <w:trPr>
          <w:jc w:val="center"/>
        </w:trPr>
        <w:tc>
          <w:tcPr>
            <w:tcW w:w="2242" w:type="dxa"/>
            <w:tcBorders>
              <w:top w:val="nil"/>
              <w:left w:val="single" w:sz="12" w:space="0" w:color="auto"/>
              <w:bottom w:val="single" w:sz="8" w:space="0" w:color="auto"/>
              <w:right w:val="single" w:sz="8" w:space="0" w:color="auto"/>
            </w:tcBorders>
            <w:tcMar>
              <w:top w:w="170" w:type="dxa"/>
              <w:left w:w="108" w:type="dxa"/>
              <w:bottom w:w="170" w:type="dxa"/>
              <w:right w:w="108" w:type="dxa"/>
            </w:tcMar>
            <w:vAlign w:val="center"/>
          </w:tcPr>
          <w:p w14:paraId="246982A0" w14:textId="77777777" w:rsidR="00AF1C90" w:rsidRPr="002351FD" w:rsidRDefault="00AF1C90" w:rsidP="00F61ECF">
            <w:pPr>
              <w:ind w:left="112" w:right="-180"/>
              <w:rPr>
                <w:rFonts w:ascii="Arial" w:hAnsi="Arial" w:cs="Arial"/>
              </w:rPr>
            </w:pPr>
            <w:r w:rsidRPr="002351FD">
              <w:rPr>
                <w:rFonts w:ascii="Arial" w:hAnsi="Arial" w:cs="Arial"/>
                <w:b/>
                <w:bCs/>
              </w:rPr>
              <w:t>Phone (</w:t>
            </w:r>
            <w:proofErr w:type="gramStart"/>
            <w:r w:rsidRPr="002351FD">
              <w:rPr>
                <w:rFonts w:ascii="Arial" w:hAnsi="Arial" w:cs="Arial"/>
                <w:b/>
                <w:bCs/>
              </w:rPr>
              <w:t>landline )</w:t>
            </w:r>
            <w:proofErr w:type="gramEnd"/>
          </w:p>
        </w:tc>
        <w:tc>
          <w:tcPr>
            <w:tcW w:w="24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EC4FDED" w14:textId="77777777" w:rsidR="00AF1C90" w:rsidRPr="002351FD" w:rsidRDefault="00AF1C90" w:rsidP="00F61ECF">
            <w:pPr>
              <w:ind w:left="112" w:right="-180"/>
              <w:rPr>
                <w:rFonts w:ascii="Arial" w:hAnsi="Arial" w:cs="Arial"/>
              </w:rPr>
            </w:pPr>
          </w:p>
        </w:tc>
        <w:tc>
          <w:tcPr>
            <w:tcW w:w="2250" w:type="dxa"/>
            <w:gridSpan w:val="2"/>
            <w:tcBorders>
              <w:top w:val="nil"/>
              <w:left w:val="nil"/>
              <w:bottom w:val="single" w:sz="8" w:space="0" w:color="auto"/>
              <w:right w:val="single" w:sz="8" w:space="0" w:color="auto"/>
            </w:tcBorders>
            <w:tcMar>
              <w:top w:w="170" w:type="dxa"/>
              <w:left w:w="108" w:type="dxa"/>
              <w:bottom w:w="170" w:type="dxa"/>
              <w:right w:w="108" w:type="dxa"/>
            </w:tcMar>
            <w:vAlign w:val="center"/>
          </w:tcPr>
          <w:p w14:paraId="664E6A13" w14:textId="77777777" w:rsidR="00AF1C90" w:rsidRPr="002351FD" w:rsidRDefault="00AF1C90" w:rsidP="00F61ECF">
            <w:pPr>
              <w:ind w:left="112" w:right="-180"/>
              <w:rPr>
                <w:rFonts w:ascii="Arial" w:hAnsi="Arial" w:cs="Arial"/>
              </w:rPr>
            </w:pPr>
            <w:r w:rsidRPr="002351FD">
              <w:rPr>
                <w:rFonts w:ascii="Arial" w:hAnsi="Arial" w:cs="Arial"/>
                <w:b/>
                <w:bCs/>
              </w:rPr>
              <w:t>Phone (mobile)</w:t>
            </w:r>
          </w:p>
        </w:tc>
        <w:tc>
          <w:tcPr>
            <w:tcW w:w="2386" w:type="dxa"/>
            <w:tcBorders>
              <w:top w:val="nil"/>
              <w:left w:val="nil"/>
              <w:bottom w:val="single" w:sz="8" w:space="0" w:color="auto"/>
              <w:right w:val="single" w:sz="12" w:space="0" w:color="auto"/>
            </w:tcBorders>
            <w:tcMar>
              <w:top w:w="0" w:type="dxa"/>
              <w:left w:w="108" w:type="dxa"/>
              <w:bottom w:w="0" w:type="dxa"/>
              <w:right w:w="108" w:type="dxa"/>
            </w:tcMar>
            <w:vAlign w:val="center"/>
          </w:tcPr>
          <w:p w14:paraId="69485A34" w14:textId="77777777" w:rsidR="00AF1C90" w:rsidRPr="002351FD" w:rsidRDefault="00AF1C90" w:rsidP="00F61ECF">
            <w:pPr>
              <w:ind w:left="112" w:right="-180"/>
              <w:rPr>
                <w:rFonts w:ascii="Arial" w:hAnsi="Arial" w:cs="Arial"/>
              </w:rPr>
            </w:pPr>
          </w:p>
        </w:tc>
      </w:tr>
      <w:tr w:rsidR="00AF1C90" w:rsidRPr="002351FD" w14:paraId="1F7158B2" w14:textId="77777777" w:rsidTr="00F61ECF">
        <w:trPr>
          <w:jc w:val="center"/>
        </w:trPr>
        <w:tc>
          <w:tcPr>
            <w:tcW w:w="9300" w:type="dxa"/>
            <w:gridSpan w:val="5"/>
            <w:tcBorders>
              <w:top w:val="nil"/>
              <w:left w:val="single" w:sz="12" w:space="0" w:color="auto"/>
              <w:bottom w:val="single" w:sz="8" w:space="0" w:color="auto"/>
              <w:right w:val="single" w:sz="12" w:space="0" w:color="auto"/>
            </w:tcBorders>
            <w:tcMar>
              <w:top w:w="170" w:type="dxa"/>
              <w:left w:w="108" w:type="dxa"/>
              <w:bottom w:w="170" w:type="dxa"/>
              <w:right w:w="108" w:type="dxa"/>
            </w:tcMar>
            <w:vAlign w:val="center"/>
          </w:tcPr>
          <w:p w14:paraId="3FBF0D63" w14:textId="64DC1FD5" w:rsidR="00AF1C90" w:rsidRPr="002351FD" w:rsidRDefault="004410AA" w:rsidP="00F61ECF">
            <w:pPr>
              <w:ind w:left="112" w:right="-180"/>
              <w:rPr>
                <w:rFonts w:ascii="Arial" w:hAnsi="Arial" w:cs="Arial"/>
                <w:b/>
              </w:rPr>
            </w:pPr>
            <w:r>
              <w:rPr>
                <w:rFonts w:ascii="Arial" w:hAnsi="Arial" w:cs="Arial"/>
                <w:b/>
              </w:rPr>
              <w:t>Session will be on Zoom – A free interface you can download.</w:t>
            </w:r>
          </w:p>
        </w:tc>
      </w:tr>
      <w:tr w:rsidR="00AF1C90" w:rsidRPr="002351FD" w14:paraId="51F7DC07" w14:textId="77777777" w:rsidTr="00F61ECF">
        <w:trPr>
          <w:jc w:val="center"/>
        </w:trPr>
        <w:tc>
          <w:tcPr>
            <w:tcW w:w="2242" w:type="dxa"/>
            <w:tcBorders>
              <w:top w:val="nil"/>
              <w:left w:val="single" w:sz="12" w:space="0" w:color="auto"/>
              <w:bottom w:val="single" w:sz="12" w:space="0" w:color="auto"/>
              <w:right w:val="single" w:sz="8" w:space="0" w:color="auto"/>
            </w:tcBorders>
            <w:tcMar>
              <w:top w:w="170" w:type="dxa"/>
              <w:left w:w="108" w:type="dxa"/>
              <w:bottom w:w="170" w:type="dxa"/>
              <w:right w:w="108" w:type="dxa"/>
            </w:tcMar>
            <w:vAlign w:val="center"/>
          </w:tcPr>
          <w:p w14:paraId="5A647450" w14:textId="77777777" w:rsidR="00AF1C90" w:rsidRPr="002351FD" w:rsidRDefault="00AF1C90" w:rsidP="00F61ECF">
            <w:pPr>
              <w:ind w:left="112" w:right="-180"/>
              <w:rPr>
                <w:rFonts w:ascii="Arial" w:hAnsi="Arial" w:cs="Arial"/>
              </w:rPr>
            </w:pPr>
            <w:r w:rsidRPr="002351FD">
              <w:rPr>
                <w:rFonts w:ascii="Arial" w:hAnsi="Arial" w:cs="Arial"/>
                <w:b/>
                <w:bCs/>
              </w:rPr>
              <w:t>E-mail Address:</w:t>
            </w:r>
          </w:p>
        </w:tc>
        <w:tc>
          <w:tcPr>
            <w:tcW w:w="7058" w:type="dxa"/>
            <w:gridSpan w:val="4"/>
            <w:tcBorders>
              <w:top w:val="nil"/>
              <w:left w:val="nil"/>
              <w:bottom w:val="single" w:sz="12" w:space="0" w:color="auto"/>
              <w:right w:val="single" w:sz="12" w:space="0" w:color="auto"/>
            </w:tcBorders>
            <w:tcMar>
              <w:top w:w="0" w:type="dxa"/>
              <w:left w:w="108" w:type="dxa"/>
              <w:bottom w:w="0" w:type="dxa"/>
              <w:right w:w="108" w:type="dxa"/>
            </w:tcMar>
            <w:vAlign w:val="center"/>
          </w:tcPr>
          <w:p w14:paraId="5ACEFE1F" w14:textId="77777777" w:rsidR="00AF1C90" w:rsidRPr="002351FD" w:rsidRDefault="00AF1C90" w:rsidP="00F61ECF">
            <w:pPr>
              <w:ind w:left="112" w:right="-180"/>
              <w:rPr>
                <w:rFonts w:ascii="Arial" w:hAnsi="Arial" w:cs="Arial"/>
              </w:rPr>
            </w:pPr>
          </w:p>
        </w:tc>
      </w:tr>
      <w:tr w:rsidR="00AF1C90" w:rsidRPr="002351FD" w14:paraId="7E7312D4" w14:textId="77777777" w:rsidTr="00F61ECF">
        <w:trPr>
          <w:jc w:val="center"/>
        </w:trPr>
        <w:tc>
          <w:tcPr>
            <w:tcW w:w="9300" w:type="dxa"/>
            <w:gridSpan w:val="5"/>
            <w:tcBorders>
              <w:top w:val="nil"/>
              <w:left w:val="single" w:sz="12" w:space="0" w:color="auto"/>
              <w:bottom w:val="single" w:sz="8" w:space="0" w:color="auto"/>
              <w:right w:val="single" w:sz="12" w:space="0" w:color="auto"/>
            </w:tcBorders>
            <w:tcMar>
              <w:top w:w="170" w:type="dxa"/>
              <w:left w:w="108" w:type="dxa"/>
              <w:bottom w:w="170" w:type="dxa"/>
              <w:right w:w="108" w:type="dxa"/>
            </w:tcMar>
            <w:vAlign w:val="center"/>
          </w:tcPr>
          <w:p w14:paraId="2CC0E08C" w14:textId="6BE3F9A5" w:rsidR="00AF1C90" w:rsidRPr="002351FD" w:rsidRDefault="00AF1C90" w:rsidP="00F61ECF">
            <w:pPr>
              <w:ind w:left="112" w:right="-180"/>
              <w:rPr>
                <w:rFonts w:ascii="Arial" w:hAnsi="Arial" w:cs="Arial"/>
              </w:rPr>
            </w:pPr>
            <w:r w:rsidRPr="002351FD">
              <w:rPr>
                <w:rFonts w:ascii="Arial" w:hAnsi="Arial" w:cs="Arial"/>
                <w:b/>
                <w:bCs/>
              </w:rPr>
              <w:t xml:space="preserve">How did you hear about </w:t>
            </w:r>
            <w:r w:rsidR="004410AA">
              <w:rPr>
                <w:rFonts w:ascii="Arial" w:hAnsi="Arial" w:cs="Arial"/>
                <w:b/>
                <w:bCs/>
              </w:rPr>
              <w:t xml:space="preserve">Chrysilla? </w:t>
            </w:r>
            <w:r w:rsidRPr="002351FD">
              <w:rPr>
                <w:rFonts w:ascii="Arial" w:hAnsi="Arial" w:cs="Arial"/>
              </w:rPr>
              <w:t xml:space="preserve">   </w:t>
            </w:r>
          </w:p>
        </w:tc>
      </w:tr>
      <w:tr w:rsidR="00AF1C90" w:rsidRPr="002351FD" w14:paraId="486B1DFD" w14:textId="77777777" w:rsidTr="00F61ECF">
        <w:trPr>
          <w:jc w:val="center"/>
        </w:trPr>
        <w:tc>
          <w:tcPr>
            <w:tcW w:w="9300" w:type="dxa"/>
            <w:gridSpan w:val="5"/>
            <w:tcBorders>
              <w:top w:val="nil"/>
              <w:left w:val="single" w:sz="12" w:space="0" w:color="auto"/>
              <w:bottom w:val="single" w:sz="8" w:space="0" w:color="auto"/>
              <w:right w:val="single" w:sz="12" w:space="0" w:color="auto"/>
            </w:tcBorders>
            <w:tcMar>
              <w:top w:w="170" w:type="dxa"/>
              <w:left w:w="108" w:type="dxa"/>
              <w:bottom w:w="170" w:type="dxa"/>
              <w:right w:w="108" w:type="dxa"/>
            </w:tcMar>
            <w:vAlign w:val="center"/>
          </w:tcPr>
          <w:p w14:paraId="1FA64328" w14:textId="56E4B15F" w:rsidR="00AF1C90" w:rsidRPr="002351FD" w:rsidRDefault="00AF1C90" w:rsidP="004410AA">
            <w:pPr>
              <w:ind w:right="-180"/>
            </w:pPr>
            <w:r w:rsidRPr="002351FD">
              <w:rPr>
                <w:rFonts w:ascii="Arial" w:hAnsi="Arial" w:cs="Arial"/>
                <w:b/>
                <w:bCs/>
              </w:rPr>
              <w:t>Contact in case of emergencies:</w:t>
            </w:r>
          </w:p>
        </w:tc>
      </w:tr>
      <w:tr w:rsidR="00AF1C90" w:rsidRPr="002351FD" w14:paraId="7F6BB169" w14:textId="77777777" w:rsidTr="00F61ECF">
        <w:trPr>
          <w:jc w:val="center"/>
        </w:trPr>
        <w:tc>
          <w:tcPr>
            <w:tcW w:w="9300" w:type="dxa"/>
            <w:gridSpan w:val="5"/>
            <w:tcBorders>
              <w:top w:val="nil"/>
              <w:left w:val="single" w:sz="12" w:space="0" w:color="auto"/>
              <w:bottom w:val="single" w:sz="8" w:space="0" w:color="auto"/>
              <w:right w:val="single" w:sz="12" w:space="0" w:color="auto"/>
            </w:tcBorders>
            <w:tcMar>
              <w:top w:w="170" w:type="dxa"/>
              <w:left w:w="108" w:type="dxa"/>
              <w:bottom w:w="170" w:type="dxa"/>
              <w:right w:w="108" w:type="dxa"/>
            </w:tcMar>
            <w:vAlign w:val="center"/>
          </w:tcPr>
          <w:p w14:paraId="506A3F30" w14:textId="18434770" w:rsidR="00AF1C90" w:rsidRPr="002351FD" w:rsidRDefault="00AF1C90" w:rsidP="00F61ECF">
            <w:pPr>
              <w:ind w:left="112" w:right="-180"/>
              <w:rPr>
                <w:rFonts w:ascii="Arial" w:hAnsi="Arial" w:cs="Arial"/>
              </w:rPr>
            </w:pPr>
            <w:r w:rsidRPr="002351FD">
              <w:rPr>
                <w:rFonts w:ascii="Arial" w:hAnsi="Arial" w:cs="Arial"/>
                <w:b/>
                <w:bCs/>
              </w:rPr>
              <w:t xml:space="preserve">Any potentially </w:t>
            </w:r>
            <w:bookmarkStart w:id="0" w:name="_GoBack"/>
            <w:bookmarkEnd w:id="0"/>
            <w:r w:rsidR="004410AA" w:rsidRPr="002351FD">
              <w:rPr>
                <w:rFonts w:ascii="Arial" w:hAnsi="Arial" w:cs="Arial"/>
                <w:b/>
                <w:bCs/>
              </w:rPr>
              <w:t>life-threatening</w:t>
            </w:r>
            <w:r w:rsidRPr="002351FD">
              <w:rPr>
                <w:rFonts w:ascii="Arial" w:hAnsi="Arial" w:cs="Arial"/>
                <w:b/>
                <w:bCs/>
              </w:rPr>
              <w:t xml:space="preserve"> conditions </w:t>
            </w:r>
            <w:proofErr w:type="spellStart"/>
            <w:r w:rsidRPr="002351FD">
              <w:rPr>
                <w:rFonts w:ascii="Arial" w:hAnsi="Arial" w:cs="Arial"/>
                <w:b/>
                <w:bCs/>
              </w:rPr>
              <w:t>eg.</w:t>
            </w:r>
            <w:proofErr w:type="spellEnd"/>
            <w:r w:rsidRPr="002351FD">
              <w:rPr>
                <w:rFonts w:ascii="Arial" w:hAnsi="Arial" w:cs="Arial"/>
                <w:b/>
                <w:bCs/>
              </w:rPr>
              <w:t xml:space="preserve"> </w:t>
            </w:r>
            <w:r>
              <w:rPr>
                <w:rFonts w:ascii="Arial" w:hAnsi="Arial" w:cs="Arial"/>
                <w:b/>
                <w:bCs/>
              </w:rPr>
              <w:t>h</w:t>
            </w:r>
            <w:r w:rsidRPr="002351FD">
              <w:rPr>
                <w:rFonts w:ascii="Arial" w:hAnsi="Arial" w:cs="Arial"/>
                <w:b/>
                <w:bCs/>
              </w:rPr>
              <w:t>eart trouble:</w:t>
            </w:r>
            <w:r w:rsidRPr="002351FD">
              <w:rPr>
                <w:rFonts w:ascii="Arial" w:hAnsi="Arial" w:cs="Arial"/>
              </w:rPr>
              <w:t xml:space="preserve">  </w:t>
            </w:r>
          </w:p>
          <w:p w14:paraId="1706EAD5" w14:textId="77777777" w:rsidR="00AF1C90" w:rsidRPr="002351FD" w:rsidRDefault="00AF1C90" w:rsidP="00F61ECF">
            <w:pPr>
              <w:ind w:left="112" w:right="-180"/>
              <w:rPr>
                <w:rFonts w:ascii="Arial" w:hAnsi="Arial" w:cs="Arial"/>
              </w:rPr>
            </w:pPr>
          </w:p>
        </w:tc>
      </w:tr>
      <w:tr w:rsidR="00AF1C90" w:rsidRPr="002351FD" w14:paraId="518EC647" w14:textId="77777777" w:rsidTr="00F61ECF">
        <w:trPr>
          <w:jc w:val="center"/>
        </w:trPr>
        <w:tc>
          <w:tcPr>
            <w:tcW w:w="9300" w:type="dxa"/>
            <w:gridSpan w:val="5"/>
            <w:tcBorders>
              <w:top w:val="nil"/>
              <w:left w:val="single" w:sz="12" w:space="0" w:color="auto"/>
              <w:bottom w:val="single" w:sz="8" w:space="0" w:color="auto"/>
              <w:right w:val="single" w:sz="12" w:space="0" w:color="auto"/>
            </w:tcBorders>
            <w:tcMar>
              <w:top w:w="170" w:type="dxa"/>
              <w:left w:w="108" w:type="dxa"/>
              <w:bottom w:w="170" w:type="dxa"/>
              <w:right w:w="108" w:type="dxa"/>
            </w:tcMar>
            <w:vAlign w:val="center"/>
          </w:tcPr>
          <w:p w14:paraId="618206A6" w14:textId="77777777" w:rsidR="00AF1C90" w:rsidRPr="00FB050C" w:rsidRDefault="00AF1C90" w:rsidP="00F61ECF">
            <w:pPr>
              <w:ind w:left="112" w:right="-180"/>
              <w:rPr>
                <w:rFonts w:ascii="Arial" w:hAnsi="Arial" w:cs="Arial"/>
                <w:bCs/>
              </w:rPr>
            </w:pPr>
            <w:r>
              <w:rPr>
                <w:rFonts w:ascii="Arial" w:hAnsi="Arial" w:cs="Arial"/>
                <w:b/>
                <w:bCs/>
              </w:rPr>
              <w:t>What is your goal for the session (it may simply be “clearing above issues” or it may be broader – e.g. who you would like to become:</w:t>
            </w:r>
          </w:p>
          <w:p w14:paraId="5445F1BC" w14:textId="77777777" w:rsidR="00AF1C90" w:rsidRPr="00FB050C" w:rsidRDefault="00AF1C90" w:rsidP="00F61ECF">
            <w:pPr>
              <w:ind w:left="112" w:right="-180"/>
              <w:rPr>
                <w:rFonts w:ascii="Arial" w:hAnsi="Arial" w:cs="Arial"/>
                <w:bCs/>
              </w:rPr>
            </w:pPr>
          </w:p>
          <w:p w14:paraId="1A579490" w14:textId="77777777" w:rsidR="00AF1C90" w:rsidRPr="00FB050C" w:rsidRDefault="00AF1C90" w:rsidP="00F61ECF">
            <w:pPr>
              <w:ind w:left="112" w:right="-180"/>
              <w:rPr>
                <w:rFonts w:ascii="Arial" w:hAnsi="Arial" w:cs="Arial"/>
                <w:bCs/>
              </w:rPr>
            </w:pPr>
          </w:p>
          <w:p w14:paraId="2CEB14EE" w14:textId="77777777" w:rsidR="00AF1C90" w:rsidRDefault="00AF1C90" w:rsidP="00F61ECF">
            <w:pPr>
              <w:ind w:left="112" w:right="-180"/>
              <w:rPr>
                <w:rFonts w:ascii="Arial" w:hAnsi="Arial" w:cs="Arial"/>
                <w:b/>
                <w:bCs/>
              </w:rPr>
            </w:pPr>
          </w:p>
        </w:tc>
      </w:tr>
      <w:tr w:rsidR="00AF1C90" w:rsidRPr="002351FD" w14:paraId="5DABD957" w14:textId="77777777" w:rsidTr="00F61ECF">
        <w:trPr>
          <w:jc w:val="center"/>
        </w:trPr>
        <w:tc>
          <w:tcPr>
            <w:tcW w:w="9300" w:type="dxa"/>
            <w:gridSpan w:val="5"/>
            <w:tcBorders>
              <w:top w:val="nil"/>
              <w:left w:val="single" w:sz="12" w:space="0" w:color="auto"/>
              <w:bottom w:val="single" w:sz="8" w:space="0" w:color="auto"/>
              <w:right w:val="single" w:sz="12" w:space="0" w:color="auto"/>
            </w:tcBorders>
            <w:tcMar>
              <w:top w:w="170" w:type="dxa"/>
              <w:left w:w="108" w:type="dxa"/>
              <w:bottom w:w="170" w:type="dxa"/>
              <w:right w:w="108" w:type="dxa"/>
            </w:tcMar>
            <w:vAlign w:val="center"/>
          </w:tcPr>
          <w:p w14:paraId="6D596722" w14:textId="77777777" w:rsidR="00AF1C90" w:rsidRDefault="00AF1C90" w:rsidP="00F61ECF">
            <w:pPr>
              <w:ind w:left="112" w:right="-180"/>
              <w:rPr>
                <w:rFonts w:ascii="Arial" w:hAnsi="Arial" w:cs="Arial"/>
                <w:b/>
                <w:bCs/>
              </w:rPr>
            </w:pPr>
            <w:r>
              <w:rPr>
                <w:rFonts w:ascii="Arial" w:hAnsi="Arial" w:cs="Arial"/>
                <w:b/>
                <w:bCs/>
              </w:rPr>
              <w:t>When did this problem start? Are you aware of any triggers that causes the onset of the issue you wish to address?</w:t>
            </w:r>
          </w:p>
          <w:p w14:paraId="19D67F49" w14:textId="77777777" w:rsidR="00AF1C90" w:rsidRDefault="00AF1C90" w:rsidP="00F61ECF">
            <w:pPr>
              <w:ind w:left="112" w:right="-180"/>
              <w:rPr>
                <w:rFonts w:ascii="Arial" w:hAnsi="Arial" w:cs="Arial"/>
                <w:b/>
                <w:bCs/>
              </w:rPr>
            </w:pPr>
          </w:p>
          <w:p w14:paraId="54DDD7C7" w14:textId="77777777" w:rsidR="00AF1C90" w:rsidRPr="002351FD" w:rsidRDefault="00AF1C90" w:rsidP="00F61ECF">
            <w:pPr>
              <w:ind w:left="112" w:right="-180"/>
              <w:rPr>
                <w:rFonts w:ascii="Arial" w:hAnsi="Arial" w:cs="Arial"/>
                <w:b/>
                <w:bCs/>
              </w:rPr>
            </w:pPr>
          </w:p>
        </w:tc>
      </w:tr>
      <w:tr w:rsidR="00AF1C90" w:rsidRPr="002351FD" w14:paraId="269CFE20" w14:textId="77777777" w:rsidTr="00F61ECF">
        <w:trPr>
          <w:jc w:val="center"/>
        </w:trPr>
        <w:tc>
          <w:tcPr>
            <w:tcW w:w="9300" w:type="dxa"/>
            <w:gridSpan w:val="5"/>
            <w:tcBorders>
              <w:top w:val="nil"/>
              <w:left w:val="single" w:sz="12" w:space="0" w:color="auto"/>
              <w:bottom w:val="single" w:sz="8" w:space="0" w:color="auto"/>
              <w:right w:val="single" w:sz="12" w:space="0" w:color="auto"/>
            </w:tcBorders>
            <w:tcMar>
              <w:top w:w="170" w:type="dxa"/>
              <w:left w:w="108" w:type="dxa"/>
              <w:bottom w:w="170" w:type="dxa"/>
              <w:right w:w="108" w:type="dxa"/>
            </w:tcMar>
            <w:vAlign w:val="center"/>
          </w:tcPr>
          <w:p w14:paraId="24BDB599" w14:textId="77777777" w:rsidR="00AF1C90" w:rsidRDefault="00AF1C90" w:rsidP="00F61ECF">
            <w:pPr>
              <w:ind w:left="112" w:right="-180"/>
              <w:rPr>
                <w:rFonts w:ascii="Arial" w:hAnsi="Arial" w:cs="Arial"/>
                <w:b/>
                <w:bCs/>
              </w:rPr>
            </w:pPr>
            <w:r>
              <w:rPr>
                <w:rFonts w:ascii="Arial" w:hAnsi="Arial" w:cs="Arial"/>
                <w:b/>
                <w:bCs/>
              </w:rPr>
              <w:t>What is your ancestral history?  (any involvement in wars, slavery etc.)</w:t>
            </w:r>
          </w:p>
          <w:p w14:paraId="1CEC8401" w14:textId="77777777" w:rsidR="00AF1C90" w:rsidRDefault="00AF1C90" w:rsidP="00F61ECF">
            <w:pPr>
              <w:ind w:left="112" w:right="-180"/>
              <w:rPr>
                <w:rFonts w:ascii="Arial" w:hAnsi="Arial" w:cs="Arial"/>
                <w:b/>
                <w:bCs/>
              </w:rPr>
            </w:pPr>
          </w:p>
          <w:p w14:paraId="3890D08A" w14:textId="77777777" w:rsidR="00AF1C90" w:rsidRPr="002351FD" w:rsidRDefault="00AF1C90" w:rsidP="00F61ECF">
            <w:pPr>
              <w:ind w:left="112" w:right="-180"/>
              <w:rPr>
                <w:rFonts w:ascii="Arial" w:hAnsi="Arial" w:cs="Arial"/>
                <w:b/>
                <w:bCs/>
              </w:rPr>
            </w:pPr>
          </w:p>
        </w:tc>
      </w:tr>
      <w:tr w:rsidR="00AF1C90" w:rsidRPr="002351FD" w14:paraId="6CD3D7CD" w14:textId="77777777" w:rsidTr="00F61ECF">
        <w:trPr>
          <w:jc w:val="center"/>
        </w:trPr>
        <w:tc>
          <w:tcPr>
            <w:tcW w:w="9300" w:type="dxa"/>
            <w:gridSpan w:val="5"/>
            <w:tcBorders>
              <w:top w:val="nil"/>
              <w:left w:val="single" w:sz="12" w:space="0" w:color="auto"/>
              <w:bottom w:val="single" w:sz="8" w:space="0" w:color="auto"/>
              <w:right w:val="single" w:sz="12" w:space="0" w:color="auto"/>
            </w:tcBorders>
            <w:tcMar>
              <w:top w:w="170" w:type="dxa"/>
              <w:left w:w="108" w:type="dxa"/>
              <w:bottom w:w="170" w:type="dxa"/>
              <w:right w:w="108" w:type="dxa"/>
            </w:tcMar>
            <w:vAlign w:val="center"/>
          </w:tcPr>
          <w:p w14:paraId="6FCDC9BE" w14:textId="77777777" w:rsidR="00AF1C90" w:rsidRPr="00FB050C" w:rsidRDefault="00AF1C90" w:rsidP="00F61ECF">
            <w:pPr>
              <w:ind w:left="112" w:right="-180"/>
              <w:rPr>
                <w:rFonts w:ascii="Arial" w:hAnsi="Arial" w:cs="Arial"/>
              </w:rPr>
            </w:pPr>
            <w:r w:rsidRPr="002351FD">
              <w:rPr>
                <w:rFonts w:ascii="Arial" w:hAnsi="Arial" w:cs="Arial"/>
                <w:b/>
                <w:bCs/>
              </w:rPr>
              <w:t>A</w:t>
            </w:r>
            <w:r>
              <w:rPr>
                <w:rFonts w:ascii="Arial" w:hAnsi="Arial" w:cs="Arial"/>
                <w:b/>
                <w:bCs/>
              </w:rPr>
              <w:t>re there a</w:t>
            </w:r>
            <w:r w:rsidRPr="002351FD">
              <w:rPr>
                <w:rFonts w:ascii="Arial" w:hAnsi="Arial" w:cs="Arial"/>
                <w:b/>
                <w:bCs/>
              </w:rPr>
              <w:t xml:space="preserve">ny </w:t>
            </w:r>
            <w:r>
              <w:rPr>
                <w:rFonts w:ascii="Arial" w:hAnsi="Arial" w:cs="Arial"/>
                <w:b/>
                <w:bCs/>
              </w:rPr>
              <w:t>genetic / inherited</w:t>
            </w:r>
            <w:r w:rsidRPr="002351FD">
              <w:rPr>
                <w:rFonts w:ascii="Arial" w:hAnsi="Arial" w:cs="Arial"/>
                <w:b/>
                <w:bCs/>
              </w:rPr>
              <w:t xml:space="preserve"> </w:t>
            </w:r>
            <w:proofErr w:type="gramStart"/>
            <w:r w:rsidRPr="002351FD">
              <w:rPr>
                <w:rFonts w:ascii="Arial" w:hAnsi="Arial" w:cs="Arial"/>
                <w:b/>
                <w:bCs/>
              </w:rPr>
              <w:t>aspects  (</w:t>
            </w:r>
            <w:proofErr w:type="gramEnd"/>
            <w:r w:rsidRPr="002351FD">
              <w:rPr>
                <w:rFonts w:ascii="Arial" w:hAnsi="Arial" w:cs="Arial"/>
                <w:b/>
                <w:bCs/>
              </w:rPr>
              <w:t>patterns)  to the issue ( in relatives / ancestors / siblings):</w:t>
            </w:r>
          </w:p>
          <w:p w14:paraId="44C18019" w14:textId="77777777" w:rsidR="00AF1C90" w:rsidRPr="00FB050C" w:rsidRDefault="00AF1C90" w:rsidP="00F61ECF">
            <w:pPr>
              <w:ind w:left="112" w:right="-180"/>
              <w:rPr>
                <w:rFonts w:ascii="Arial" w:hAnsi="Arial" w:cs="Arial"/>
              </w:rPr>
            </w:pPr>
          </w:p>
          <w:p w14:paraId="4E5C2582" w14:textId="77777777" w:rsidR="00AF1C90" w:rsidRPr="00FB050C" w:rsidRDefault="00AF1C90" w:rsidP="00F61ECF">
            <w:pPr>
              <w:ind w:left="112" w:right="-180"/>
              <w:rPr>
                <w:rFonts w:ascii="Arial" w:hAnsi="Arial" w:cs="Arial"/>
              </w:rPr>
            </w:pPr>
          </w:p>
          <w:p w14:paraId="4017D1AE" w14:textId="77777777" w:rsidR="00AF1C90" w:rsidRPr="002351FD" w:rsidRDefault="00AF1C90" w:rsidP="00F61ECF">
            <w:pPr>
              <w:ind w:left="112" w:right="-180"/>
              <w:rPr>
                <w:rFonts w:ascii="Arial" w:hAnsi="Arial" w:cs="Arial"/>
              </w:rPr>
            </w:pPr>
          </w:p>
        </w:tc>
      </w:tr>
    </w:tbl>
    <w:p w14:paraId="160ABA47" w14:textId="77777777" w:rsidR="00AF1C90" w:rsidRDefault="00AF1C90" w:rsidP="00AF1C90">
      <w:pPr>
        <w:ind w:left="112" w:right="-180"/>
        <w:rPr>
          <w:rFonts w:ascii="Arial" w:hAnsi="Arial" w:cs="Arial"/>
          <w:b/>
          <w:bCs/>
        </w:rPr>
        <w:sectPr w:rsidR="00AF1C90" w:rsidSect="003A5C7E">
          <w:pgSz w:w="11907" w:h="16840" w:code="9"/>
          <w:pgMar w:top="902" w:right="1107" w:bottom="719" w:left="900" w:header="709" w:footer="709" w:gutter="0"/>
          <w:cols w:space="708"/>
          <w:docGrid w:linePitch="360"/>
        </w:sectPr>
      </w:pPr>
    </w:p>
    <w:p w14:paraId="3498F15D" w14:textId="77777777" w:rsidR="00AF1C90" w:rsidRDefault="00AF1C90" w:rsidP="00AF1C90">
      <w:pPr>
        <w:ind w:left="180" w:right="-180"/>
        <w:jc w:val="center"/>
        <w:rPr>
          <w:rFonts w:ascii="Arial" w:hAnsi="Arial" w:cs="Arial"/>
          <w:b/>
          <w:bCs/>
          <w:lang w:val="en-AU"/>
        </w:rPr>
      </w:pPr>
    </w:p>
    <w:p w14:paraId="6A703FC5" w14:textId="77777777" w:rsidR="00AF1C90" w:rsidRDefault="00AF1C90" w:rsidP="00AF1C90">
      <w:pPr>
        <w:ind w:left="180" w:right="-180"/>
        <w:jc w:val="center"/>
        <w:rPr>
          <w:rFonts w:ascii="Arial" w:hAnsi="Arial" w:cs="Arial"/>
          <w:b/>
          <w:bCs/>
          <w:lang w:val="en-AU"/>
        </w:rPr>
      </w:pPr>
      <w:r>
        <w:rPr>
          <w:rFonts w:ascii="Arial" w:hAnsi="Arial" w:cs="Arial"/>
          <w:b/>
          <w:bCs/>
          <w:lang w:val="en-AU"/>
        </w:rPr>
        <w:t>Payments and Cancellations Policy</w:t>
      </w:r>
    </w:p>
    <w:p w14:paraId="6F4B513D" w14:textId="77777777" w:rsidR="00AF1C90" w:rsidRDefault="00AF1C90" w:rsidP="00AF1C90">
      <w:pPr>
        <w:ind w:left="180" w:right="-180"/>
        <w:rPr>
          <w:lang w:val="en-AU"/>
        </w:rPr>
      </w:pPr>
    </w:p>
    <w:p w14:paraId="377887D9" w14:textId="77777777" w:rsidR="00AF1C90" w:rsidRDefault="00AF1C90" w:rsidP="00AF1C90">
      <w:pPr>
        <w:ind w:left="180" w:right="-180"/>
        <w:rPr>
          <w:lang w:val="en-AU"/>
        </w:rPr>
      </w:pPr>
      <w:r>
        <w:rPr>
          <w:lang w:val="en-AU"/>
        </w:rPr>
        <w:t xml:space="preserve">We require payment in advance for telephone and Skype sessions.  You may pay by PayPal or credit card (we will provide instructions), or you can pay 5 days in advance by bank transfer (please allow this time for your payment to be cleared). </w:t>
      </w:r>
    </w:p>
    <w:p w14:paraId="26005EE2" w14:textId="77777777" w:rsidR="00AF1C90" w:rsidRDefault="00AF1C90" w:rsidP="00AF1C90">
      <w:pPr>
        <w:ind w:left="180" w:right="-180"/>
        <w:rPr>
          <w:lang w:val="en-AU"/>
        </w:rPr>
      </w:pPr>
    </w:p>
    <w:p w14:paraId="7744CFC7" w14:textId="77777777" w:rsidR="00AF1C90" w:rsidRDefault="00AF1C90" w:rsidP="00AF1C90">
      <w:pPr>
        <w:ind w:left="180" w:right="-180"/>
        <w:rPr>
          <w:lang w:val="en-AU"/>
        </w:rPr>
      </w:pPr>
      <w:r>
        <w:rPr>
          <w:lang w:val="en-AU"/>
        </w:rPr>
        <w:t>Please understand that we have limited session times and often have a waiting list.  We regard your booking as a contract.  There is no charge for cancellations where we receive 7 days’ notice.  If we receive at least 24 hours’ notice we will hold your payment and reschedule the session at no charge.  If we receive less than 24 hours’ notice we will transfer your payment to the practitioner as if you had received the session (unless we can find someone else to take the session time).</w:t>
      </w:r>
    </w:p>
    <w:p w14:paraId="25E3F0AB" w14:textId="77777777" w:rsidR="00AF1C90" w:rsidRDefault="00AF1C90" w:rsidP="00AF1C90">
      <w:pPr>
        <w:ind w:left="180" w:right="-180"/>
        <w:rPr>
          <w:lang w:val="en-AU"/>
        </w:rPr>
      </w:pPr>
    </w:p>
    <w:p w14:paraId="34948ED6" w14:textId="77777777" w:rsidR="00AF1C90" w:rsidRDefault="00AF1C90" w:rsidP="00AF1C90">
      <w:pPr>
        <w:ind w:left="180" w:right="-180"/>
        <w:rPr>
          <w:lang w:val="en-AU"/>
        </w:rPr>
      </w:pPr>
    </w:p>
    <w:p w14:paraId="423882DB" w14:textId="77777777" w:rsidR="00AF1C90" w:rsidRPr="002351FD" w:rsidRDefault="00AF1C90" w:rsidP="00AF1C90">
      <w:pPr>
        <w:ind w:left="180" w:right="-180"/>
        <w:jc w:val="center"/>
        <w:rPr>
          <w:rFonts w:ascii="Arial" w:hAnsi="Arial" w:cs="Arial"/>
          <w:lang w:val="en-AU"/>
        </w:rPr>
      </w:pPr>
      <w:r w:rsidRPr="002351FD">
        <w:rPr>
          <w:rFonts w:ascii="Arial" w:hAnsi="Arial" w:cs="Arial"/>
          <w:b/>
          <w:bCs/>
          <w:lang w:val="en-AU"/>
        </w:rPr>
        <w:lastRenderedPageBreak/>
        <w:t xml:space="preserve">Responsibilities </w:t>
      </w:r>
      <w:r>
        <w:rPr>
          <w:rFonts w:ascii="Arial" w:hAnsi="Arial" w:cs="Arial"/>
          <w:b/>
          <w:bCs/>
          <w:lang w:val="en-AU"/>
        </w:rPr>
        <w:t>–</w:t>
      </w:r>
      <w:r w:rsidRPr="002351FD">
        <w:rPr>
          <w:rFonts w:ascii="Arial" w:hAnsi="Arial" w:cs="Arial"/>
          <w:b/>
          <w:bCs/>
          <w:lang w:val="en-AU"/>
        </w:rPr>
        <w:t xml:space="preserve"> Ours and Yours</w:t>
      </w:r>
    </w:p>
    <w:p w14:paraId="0D00E09B" w14:textId="77777777" w:rsidR="00AF1C90" w:rsidRDefault="00AF1C90" w:rsidP="00AF1C90">
      <w:pPr>
        <w:ind w:left="180" w:right="-180"/>
        <w:rPr>
          <w:rFonts w:ascii="Arial" w:hAnsi="Arial" w:cs="Arial"/>
          <w:lang w:val="en-AU"/>
        </w:rPr>
      </w:pPr>
    </w:p>
    <w:p w14:paraId="75B55400" w14:textId="77777777" w:rsidR="00AF1C90" w:rsidRPr="009B48CA" w:rsidRDefault="00AF1C90" w:rsidP="00AF1C90">
      <w:pPr>
        <w:ind w:left="180" w:right="-180"/>
        <w:rPr>
          <w:szCs w:val="20"/>
          <w:lang w:val="en-AU"/>
        </w:rPr>
      </w:pPr>
      <w:r w:rsidRPr="003A5C7E">
        <w:rPr>
          <w:szCs w:val="20"/>
          <w:lang w:val="en-AU"/>
        </w:rPr>
        <w:t>We</w:t>
      </w:r>
      <w:r w:rsidRPr="009B48CA">
        <w:rPr>
          <w:szCs w:val="20"/>
          <w:lang w:val="en-AU"/>
        </w:rPr>
        <w:t xml:space="preserve"> would like to take this opportunity to share our thoughts on Practitioner and Client responsibilities.  </w:t>
      </w:r>
    </w:p>
    <w:p w14:paraId="48647EF5" w14:textId="77777777" w:rsidR="00AF1C90" w:rsidRDefault="00AF1C90" w:rsidP="00AF1C90">
      <w:pPr>
        <w:ind w:left="180" w:right="-180"/>
        <w:rPr>
          <w:szCs w:val="20"/>
          <w:lang w:val="en-AU"/>
        </w:rPr>
      </w:pPr>
    </w:p>
    <w:p w14:paraId="526759B0" w14:textId="77777777" w:rsidR="00AF1C90" w:rsidRPr="009B48CA" w:rsidRDefault="00AF1C90" w:rsidP="00AF1C90">
      <w:pPr>
        <w:ind w:left="180" w:right="-180"/>
        <w:rPr>
          <w:szCs w:val="20"/>
          <w:lang w:val="en-AU"/>
        </w:rPr>
      </w:pPr>
      <w:r w:rsidRPr="009B48CA">
        <w:rPr>
          <w:rStyle w:val="Emphasis"/>
          <w:szCs w:val="20"/>
          <w:lang w:val="en-AU"/>
        </w:rPr>
        <w:t>As your practitioner</w:t>
      </w:r>
      <w:r w:rsidRPr="009B48CA">
        <w:rPr>
          <w:szCs w:val="20"/>
          <w:lang w:val="en-AU"/>
        </w:rPr>
        <w:t xml:space="preserve"> you have our guarantee that we will always act in a polite and professional manner. We will use all our training and experience to get the best possible result for you.   We take confidentially very seriously and will never share anything that you tell us. Even the fact that you have been our client is confidential and will not be shared without your permission.  Our responsibility is to help you clear your blocks during the session, and this responsibility ends at the end of the session, when we hand responsibility for making changes in your life over to you. </w:t>
      </w:r>
    </w:p>
    <w:p w14:paraId="61E8A939" w14:textId="77777777" w:rsidR="00AF1C90" w:rsidRPr="009B48CA" w:rsidRDefault="00AF1C90" w:rsidP="00AF1C90">
      <w:pPr>
        <w:ind w:left="180" w:right="-180"/>
        <w:rPr>
          <w:szCs w:val="20"/>
          <w:lang w:val="en-AU"/>
        </w:rPr>
      </w:pPr>
      <w:r w:rsidRPr="009B48CA">
        <w:rPr>
          <w:szCs w:val="20"/>
          <w:lang w:val="en-AU"/>
        </w:rPr>
        <w:t> </w:t>
      </w:r>
    </w:p>
    <w:p w14:paraId="35B0EC50" w14:textId="77777777" w:rsidR="00AF1C90" w:rsidRPr="009B48CA" w:rsidRDefault="00AF1C90" w:rsidP="00AF1C90">
      <w:pPr>
        <w:ind w:left="180" w:right="-180"/>
        <w:rPr>
          <w:szCs w:val="20"/>
          <w:lang w:val="en-AU"/>
        </w:rPr>
      </w:pPr>
      <w:r w:rsidRPr="009B48CA">
        <w:rPr>
          <w:rStyle w:val="Emphasis"/>
          <w:szCs w:val="20"/>
          <w:lang w:val="en-AU"/>
        </w:rPr>
        <w:t>As a Client</w:t>
      </w:r>
      <w:r w:rsidRPr="009B48CA">
        <w:rPr>
          <w:szCs w:val="20"/>
          <w:lang w:val="en-AU"/>
        </w:rPr>
        <w:t xml:space="preserve"> we expect certain responsibilities from you (consider this </w:t>
      </w:r>
      <w:r>
        <w:rPr>
          <w:szCs w:val="20"/>
          <w:lang w:val="en-AU"/>
        </w:rPr>
        <w:t xml:space="preserve">your </w:t>
      </w:r>
      <w:r w:rsidRPr="009B48CA">
        <w:rPr>
          <w:szCs w:val="20"/>
          <w:lang w:val="en-AU"/>
        </w:rPr>
        <w:t>contract</w:t>
      </w:r>
      <w:r>
        <w:rPr>
          <w:szCs w:val="20"/>
          <w:lang w:val="en-AU"/>
        </w:rPr>
        <w:t xml:space="preserve"> with us</w:t>
      </w:r>
      <w:r w:rsidRPr="009B48CA">
        <w:rPr>
          <w:szCs w:val="20"/>
          <w:lang w:val="en-AU"/>
        </w:rPr>
        <w:t>):</w:t>
      </w:r>
    </w:p>
    <w:p w14:paraId="5F669586" w14:textId="77777777" w:rsidR="00AF1C90" w:rsidRPr="009B48CA" w:rsidRDefault="00AF1C90" w:rsidP="00AF1C90">
      <w:pPr>
        <w:numPr>
          <w:ilvl w:val="0"/>
          <w:numId w:val="1"/>
        </w:numPr>
        <w:spacing w:before="120"/>
        <w:ind w:right="-180"/>
        <w:rPr>
          <w:szCs w:val="20"/>
          <w:lang w:val="en-AU"/>
        </w:rPr>
      </w:pPr>
      <w:r w:rsidRPr="009B48CA">
        <w:rPr>
          <w:szCs w:val="20"/>
          <w:lang w:val="en-AU"/>
        </w:rPr>
        <w:t xml:space="preserve">We need you to </w:t>
      </w:r>
      <w:r w:rsidRPr="003A5C7E">
        <w:rPr>
          <w:b/>
          <w:szCs w:val="20"/>
          <w:lang w:val="en-AU"/>
        </w:rPr>
        <w:t>be honest with us</w:t>
      </w:r>
      <w:r w:rsidRPr="009B48CA">
        <w:rPr>
          <w:szCs w:val="20"/>
          <w:lang w:val="en-AU"/>
        </w:rPr>
        <w:t xml:space="preserve">.  If we ask you about trauma in your life, it's because we need you to acknowledge it.  Sometimes it's so personal or embarrassing that you don't want to tell us. That's OK, there's a "work around", but we need you to still acknowledge that there's something there.  If you suppress or hide </w:t>
      </w:r>
      <w:proofErr w:type="gramStart"/>
      <w:r w:rsidRPr="009B48CA">
        <w:rPr>
          <w:szCs w:val="20"/>
          <w:lang w:val="en-AU"/>
        </w:rPr>
        <w:t>it</w:t>
      </w:r>
      <w:proofErr w:type="gramEnd"/>
      <w:r w:rsidRPr="009B48CA">
        <w:rPr>
          <w:szCs w:val="20"/>
          <w:lang w:val="en-AU"/>
        </w:rPr>
        <w:t xml:space="preserve"> we may not be able to help you.  </w:t>
      </w:r>
    </w:p>
    <w:p w14:paraId="7D83150F" w14:textId="77777777" w:rsidR="00AF1C90" w:rsidRPr="009B48CA" w:rsidRDefault="00AF1C90" w:rsidP="00AF1C90">
      <w:pPr>
        <w:numPr>
          <w:ilvl w:val="0"/>
          <w:numId w:val="1"/>
        </w:numPr>
        <w:spacing w:before="120"/>
        <w:ind w:right="-180"/>
        <w:rPr>
          <w:szCs w:val="20"/>
          <w:lang w:val="en-AU"/>
        </w:rPr>
      </w:pPr>
      <w:r w:rsidRPr="009B48CA">
        <w:rPr>
          <w:szCs w:val="20"/>
          <w:lang w:val="en-AU"/>
        </w:rPr>
        <w:t xml:space="preserve">Healing is ultimately </w:t>
      </w:r>
      <w:r w:rsidRPr="003A5C7E">
        <w:rPr>
          <w:b/>
          <w:szCs w:val="20"/>
          <w:lang w:val="en-AU"/>
        </w:rPr>
        <w:t>your responsibility</w:t>
      </w:r>
      <w:r w:rsidRPr="009B48CA">
        <w:rPr>
          <w:szCs w:val="20"/>
          <w:lang w:val="en-AU"/>
        </w:rPr>
        <w:t>. Though we will do everything in our power to help, the final step will be made by you. Our job is to help you release your trauma and blocks.  That's like opening new doors for you.  Your healing session will open many doors - which one you step through is your choice.  It is important that you know that you have free will at every step of the process, and the actual healing (the physical change or change in life habits) comes when you chose it.  </w:t>
      </w:r>
      <w:r w:rsidRPr="009B48CA">
        <w:rPr>
          <w:szCs w:val="20"/>
          <w:lang w:val="en-AU"/>
        </w:rPr>
        <w:br/>
      </w:r>
      <w:r w:rsidRPr="009B48CA">
        <w:rPr>
          <w:szCs w:val="20"/>
          <w:lang w:val="en-AU"/>
        </w:rPr>
        <w:br/>
        <w:t>You can sometimes recreate patterns if you choose to react in various situations in the ways you always have before. That is, before your patterns and trauma were changed, you were compelled to react in a certain way in a certain kind of situation. Now, you have the freedom to respond differently. Be aware of that and use it to empower yourself! </w:t>
      </w:r>
    </w:p>
    <w:p w14:paraId="28CBE96B" w14:textId="77777777" w:rsidR="00AF1C90" w:rsidRPr="009B48CA" w:rsidRDefault="00AF1C90" w:rsidP="00AF1C90">
      <w:pPr>
        <w:spacing w:before="120"/>
        <w:ind w:left="180" w:right="-180"/>
        <w:rPr>
          <w:szCs w:val="20"/>
          <w:lang w:val="en-AU"/>
        </w:rPr>
      </w:pPr>
    </w:p>
    <w:p w14:paraId="31C68936" w14:textId="77777777" w:rsidR="00AF1C90" w:rsidRDefault="00AF1C90" w:rsidP="00AF1C90">
      <w:pPr>
        <w:pStyle w:val="NormalWeb"/>
        <w:spacing w:before="120" w:beforeAutospacing="0" w:after="0" w:afterAutospacing="0"/>
        <w:ind w:left="180" w:right="-180"/>
        <w:rPr>
          <w:rStyle w:val="Strong"/>
          <w:szCs w:val="20"/>
          <w:lang w:val="en-AU"/>
        </w:rPr>
      </w:pPr>
      <w:r>
        <w:rPr>
          <w:rStyle w:val="Strong"/>
          <w:szCs w:val="20"/>
          <w:lang w:val="en-AU"/>
        </w:rPr>
        <w:t>Measuring your progress</w:t>
      </w:r>
    </w:p>
    <w:p w14:paraId="288AA034" w14:textId="77777777" w:rsidR="00AF1C90" w:rsidRPr="009B48CA" w:rsidRDefault="00AF1C90" w:rsidP="00AF1C90">
      <w:pPr>
        <w:pStyle w:val="NormalWeb"/>
        <w:spacing w:before="120" w:beforeAutospacing="0" w:after="0" w:afterAutospacing="0"/>
        <w:ind w:left="180" w:right="-180"/>
        <w:rPr>
          <w:szCs w:val="20"/>
          <w:lang w:val="en-AU"/>
        </w:rPr>
      </w:pPr>
      <w:r w:rsidRPr="009B48CA">
        <w:rPr>
          <w:szCs w:val="20"/>
          <w:lang w:val="en-AU"/>
        </w:rPr>
        <w:t xml:space="preserve">Most clients feel an instant emotional and spiritual change during their first session. Physical changes vary from person to person. Many people will feel a significant physical healing after a first </w:t>
      </w:r>
      <w:proofErr w:type="gramStart"/>
      <w:r w:rsidRPr="009B48CA">
        <w:rPr>
          <w:szCs w:val="20"/>
          <w:lang w:val="en-AU"/>
        </w:rPr>
        <w:t>session,</w:t>
      </w:r>
      <w:proofErr w:type="gramEnd"/>
      <w:r w:rsidRPr="009B48CA">
        <w:rPr>
          <w:szCs w:val="20"/>
          <w:lang w:val="en-AU"/>
        </w:rPr>
        <w:t xml:space="preserve"> however some will require 2-3 sessions. This cannot be guaranteed because the healing technique is primarily emotional/ spiritual, with the physical changed flowing as a result. </w:t>
      </w:r>
    </w:p>
    <w:p w14:paraId="6930BE95" w14:textId="77777777" w:rsidR="00AF1C90" w:rsidRDefault="00AF1C90" w:rsidP="00AF1C90">
      <w:pPr>
        <w:pStyle w:val="NormalWeb"/>
        <w:spacing w:before="120" w:beforeAutospacing="0" w:after="0" w:afterAutospacing="0"/>
        <w:ind w:left="180" w:right="-180"/>
        <w:rPr>
          <w:szCs w:val="20"/>
          <w:lang w:val="en-AU"/>
        </w:rPr>
      </w:pPr>
      <w:r w:rsidRPr="009B48CA">
        <w:rPr>
          <w:szCs w:val="20"/>
          <w:lang w:val="en-AU"/>
        </w:rPr>
        <w:t xml:space="preserve">It's "OK" that your body might need a little while to process the change. In the very unlikely event that you don't feel a significant emotional or spiritual change after your session please bring this up at your free follow up consultation so that we can address this with you. </w:t>
      </w:r>
    </w:p>
    <w:p w14:paraId="0E0C5637" w14:textId="77777777" w:rsidR="00AF1C90" w:rsidRPr="009B48CA" w:rsidRDefault="00AF1C90" w:rsidP="00AF1C90">
      <w:pPr>
        <w:pStyle w:val="NormalWeb"/>
        <w:spacing w:before="120" w:beforeAutospacing="0" w:after="0" w:afterAutospacing="0"/>
        <w:ind w:left="180" w:right="-180"/>
        <w:rPr>
          <w:szCs w:val="20"/>
          <w:lang w:val="en-AU"/>
        </w:rPr>
      </w:pPr>
      <w:r w:rsidRPr="009B48CA">
        <w:rPr>
          <w:szCs w:val="20"/>
          <w:lang w:val="en-AU"/>
        </w:rPr>
        <w:t>We are committed to fast and dramatic changes. We don't make unrealistic promises and suggest you discuss your expectations and reasonable timeframe for results with us at your first session.</w:t>
      </w:r>
    </w:p>
    <w:p w14:paraId="0A5427AB" w14:textId="77777777" w:rsidR="00AF1C90" w:rsidRPr="00F819D0" w:rsidRDefault="00AF1C90" w:rsidP="00AF1C90">
      <w:pPr>
        <w:ind w:left="180" w:right="-180"/>
        <w:rPr>
          <w:b/>
          <w:szCs w:val="20"/>
        </w:rPr>
      </w:pPr>
    </w:p>
    <w:p w14:paraId="59827AA0" w14:textId="77777777" w:rsidR="00AF1C90" w:rsidRPr="00F819D0" w:rsidRDefault="00AF1C90" w:rsidP="00AF1C90">
      <w:pPr>
        <w:ind w:left="180" w:right="-180"/>
        <w:rPr>
          <w:b/>
          <w:szCs w:val="20"/>
        </w:rPr>
      </w:pPr>
      <w:r w:rsidRPr="00F819D0">
        <w:rPr>
          <w:b/>
          <w:szCs w:val="20"/>
        </w:rPr>
        <w:t>If the session is interrupted due to poor internet access</w:t>
      </w:r>
      <w:r>
        <w:rPr>
          <w:b/>
          <w:szCs w:val="20"/>
        </w:rPr>
        <w:t xml:space="preserve"> or phone quality</w:t>
      </w:r>
    </w:p>
    <w:p w14:paraId="7DA72C1B" w14:textId="77777777" w:rsidR="00AF1C90" w:rsidRDefault="00AF1C90" w:rsidP="00AF1C90">
      <w:pPr>
        <w:ind w:left="180" w:right="-180"/>
        <w:rPr>
          <w:b/>
          <w:szCs w:val="20"/>
        </w:rPr>
      </w:pPr>
    </w:p>
    <w:p w14:paraId="1153FBCD" w14:textId="77777777" w:rsidR="00AF1C90" w:rsidRPr="00AF1C90" w:rsidRDefault="00AF1C90" w:rsidP="00AF1C90">
      <w:pPr>
        <w:ind w:left="180" w:right="-180"/>
        <w:rPr>
          <w:szCs w:val="20"/>
        </w:rPr>
      </w:pPr>
      <w:r>
        <w:rPr>
          <w:szCs w:val="20"/>
        </w:rPr>
        <w:t xml:space="preserve">Occasionally our </w:t>
      </w:r>
      <w:r w:rsidR="002E2634">
        <w:rPr>
          <w:szCs w:val="20"/>
        </w:rPr>
        <w:t>Zoom</w:t>
      </w:r>
      <w:r>
        <w:rPr>
          <w:szCs w:val="20"/>
        </w:rPr>
        <w:t xml:space="preserve"> or phone sessions are disrupted.  If this occurs during your session then we will always reschedule your session.</w:t>
      </w:r>
    </w:p>
    <w:p w14:paraId="5DEFA1D7" w14:textId="77777777" w:rsidR="00AF1C90" w:rsidRPr="00990715" w:rsidRDefault="00AF1C90" w:rsidP="00AF1C90">
      <w:pPr>
        <w:ind w:left="180" w:right="-180"/>
        <w:rPr>
          <w:b/>
          <w:szCs w:val="20"/>
        </w:rPr>
      </w:pPr>
    </w:p>
    <w:p w14:paraId="4D20A20D" w14:textId="77777777" w:rsidR="00AF1C90" w:rsidRPr="00990715" w:rsidRDefault="00AF1C90" w:rsidP="00AF1C90">
      <w:pPr>
        <w:ind w:left="180" w:right="-180"/>
        <w:jc w:val="center"/>
        <w:rPr>
          <w:b/>
          <w:szCs w:val="20"/>
        </w:rPr>
      </w:pPr>
      <w:r w:rsidRPr="00990715">
        <w:rPr>
          <w:b/>
          <w:szCs w:val="20"/>
        </w:rPr>
        <w:t xml:space="preserve">We honor you for taking this opportunity to profoundly re-create your life.  </w:t>
      </w:r>
      <w:r>
        <w:rPr>
          <w:b/>
          <w:szCs w:val="20"/>
        </w:rPr>
        <w:t>I look forward to working with you!</w:t>
      </w:r>
    </w:p>
    <w:p w14:paraId="77F5AA9B" w14:textId="77777777" w:rsidR="007D6414" w:rsidRDefault="007D6414"/>
    <w:sectPr w:rsidR="007D6414" w:rsidSect="00262F05">
      <w:type w:val="continuous"/>
      <w:pgSz w:w="11907" w:h="16840" w:code="9"/>
      <w:pgMar w:top="1079" w:right="1107" w:bottom="71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0148"/>
    <w:multiLevelType w:val="hybridMultilevel"/>
    <w:tmpl w:val="B984B02E"/>
    <w:lvl w:ilvl="0" w:tplc="0409000F">
      <w:start w:val="1"/>
      <w:numFmt w:val="decimal"/>
      <w:lvlText w:val="%1."/>
      <w:lvlJc w:val="left"/>
      <w:pPr>
        <w:tabs>
          <w:tab w:val="num" w:pos="525"/>
        </w:tabs>
        <w:ind w:left="525" w:hanging="360"/>
      </w:p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C90"/>
    <w:rsid w:val="002E2634"/>
    <w:rsid w:val="004410AA"/>
    <w:rsid w:val="007D6414"/>
    <w:rsid w:val="00A14A1D"/>
    <w:rsid w:val="00AF1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6FA08"/>
  <w14:defaultImageDpi w14:val="300"/>
  <w15:docId w15:val="{3887BC8E-DAD7-4AC1-904E-9A7ABD2E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F1C90"/>
    <w:rPr>
      <w:i/>
      <w:iCs/>
    </w:rPr>
  </w:style>
  <w:style w:type="character" w:styleId="Strong">
    <w:name w:val="Strong"/>
    <w:qFormat/>
    <w:rsid w:val="00AF1C90"/>
    <w:rPr>
      <w:b/>
      <w:bCs/>
    </w:rPr>
  </w:style>
  <w:style w:type="paragraph" w:styleId="NormalWeb">
    <w:name w:val="Normal (Web)"/>
    <w:basedOn w:val="Normal"/>
    <w:rsid w:val="00AF1C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Evette Rose</dc:creator>
  <cp:lastModifiedBy>Chrysilla Lewies</cp:lastModifiedBy>
  <cp:revision>4</cp:revision>
  <dcterms:created xsi:type="dcterms:W3CDTF">2019-04-22T11:10:00Z</dcterms:created>
  <dcterms:modified xsi:type="dcterms:W3CDTF">2019-04-22T14:33:00Z</dcterms:modified>
</cp:coreProperties>
</file>